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CF96" w14:textId="28055186" w:rsidR="006E58BE" w:rsidRDefault="008A5441" w:rsidP="00533E21">
      <w:pPr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S</w:t>
      </w:r>
      <w:r w:rsidR="006E58BE">
        <w:rPr>
          <w:rFonts w:ascii="Georgia" w:hAnsi="Georgia"/>
          <w:b/>
          <w:sz w:val="48"/>
          <w:szCs w:val="48"/>
        </w:rPr>
        <w:t>töd</w:t>
      </w:r>
      <w:r w:rsidR="00491374">
        <w:rPr>
          <w:rFonts w:ascii="Georgia" w:hAnsi="Georgia"/>
          <w:b/>
          <w:sz w:val="48"/>
          <w:szCs w:val="48"/>
        </w:rPr>
        <w:t xml:space="preserve"> till deltagande företag</w:t>
      </w:r>
      <w:r>
        <w:rPr>
          <w:rFonts w:ascii="Georgia" w:hAnsi="Georgia"/>
          <w:b/>
          <w:sz w:val="48"/>
          <w:szCs w:val="48"/>
        </w:rPr>
        <w:t xml:space="preserve"> enligt gruppundantag</w:t>
      </w:r>
    </w:p>
    <w:p w14:paraId="4969AA8D" w14:textId="77777777" w:rsidR="00421042" w:rsidRDefault="00421042" w:rsidP="00533E21">
      <w:pPr>
        <w:rPr>
          <w:rFonts w:ascii="Georgia" w:hAnsi="Georgia"/>
          <w:b/>
          <w:sz w:val="24"/>
        </w:rPr>
      </w:pPr>
    </w:p>
    <w:p w14:paraId="0F90AF3C" w14:textId="7A119371" w:rsidR="00533E21" w:rsidRDefault="008A5441" w:rsidP="008A5441">
      <w:pPr>
        <w:pStyle w:val="Brdtext0"/>
        <w:spacing w:line="240" w:lineRule="auto"/>
        <w:rPr>
          <w:b/>
          <w:sz w:val="24"/>
        </w:rPr>
      </w:pPr>
      <w:r>
        <w:rPr>
          <w:sz w:val="22"/>
          <w:szCs w:val="22"/>
          <w:lang w:val="sv-SE"/>
        </w:rPr>
        <w:t xml:space="preserve">Dokumentation av indirekt </w:t>
      </w:r>
      <w:r>
        <w:rPr>
          <w:sz w:val="22"/>
          <w:szCs w:val="22"/>
        </w:rPr>
        <w:t xml:space="preserve">stöd </w:t>
      </w:r>
      <w:r>
        <w:rPr>
          <w:sz w:val="22"/>
          <w:szCs w:val="22"/>
          <w:lang w:val="sv-SE"/>
        </w:rPr>
        <w:t xml:space="preserve">som lämnats </w:t>
      </w:r>
      <w:r>
        <w:rPr>
          <w:sz w:val="22"/>
          <w:szCs w:val="22"/>
        </w:rPr>
        <w:t>till deltagande företag (som inte är projektpartners)</w:t>
      </w:r>
      <w:r w:rsidR="00C3321F">
        <w:rPr>
          <w:sz w:val="22"/>
          <w:szCs w:val="22"/>
          <w:lang w:val="sv-SE"/>
        </w:rPr>
        <w:t>,</w:t>
      </w:r>
      <w:r>
        <w:rPr>
          <w:sz w:val="22"/>
          <w:szCs w:val="22"/>
        </w:rPr>
        <w:t xml:space="preserve"> genom aktiviteter som till exempel konsultstöd, utbildningar, resekostnader</w:t>
      </w:r>
      <w:r w:rsidR="00C3321F">
        <w:rPr>
          <w:sz w:val="22"/>
          <w:szCs w:val="22"/>
          <w:lang w:val="sv-SE"/>
        </w:rPr>
        <w:t>,</w:t>
      </w:r>
      <w:r>
        <w:rPr>
          <w:sz w:val="22"/>
          <w:szCs w:val="22"/>
        </w:rPr>
        <w:t xml:space="preserve"> enligt </w:t>
      </w:r>
      <w:r w:rsidR="00C3321F">
        <w:rPr>
          <w:sz w:val="22"/>
          <w:szCs w:val="22"/>
          <w:lang w:val="sv-SE"/>
        </w:rPr>
        <w:t xml:space="preserve">artikel 20 i </w:t>
      </w:r>
      <w:r>
        <w:rPr>
          <w:sz w:val="22"/>
          <w:szCs w:val="22"/>
        </w:rPr>
        <w:t xml:space="preserve">reglerna för </w:t>
      </w:r>
      <w:r w:rsidRPr="00421042">
        <w:rPr>
          <w:sz w:val="22"/>
          <w:szCs w:val="22"/>
        </w:rPr>
        <w:t xml:space="preserve">gruppundantag </w:t>
      </w:r>
      <w:r>
        <w:rPr>
          <w:sz w:val="22"/>
          <w:szCs w:val="22"/>
        </w:rPr>
        <w:t>(EU 651/2014)</w:t>
      </w:r>
      <w:r>
        <w:rPr>
          <w:rFonts w:ascii="Verdana" w:hAnsi="Verdana"/>
          <w:sz w:val="18"/>
          <w:szCs w:val="18"/>
        </w:rPr>
        <w:t>.</w:t>
      </w:r>
      <w:r w:rsidRPr="00AA0BF0">
        <w:rPr>
          <w:sz w:val="22"/>
          <w:szCs w:val="22"/>
        </w:rPr>
        <w:t xml:space="preserve"> </w:t>
      </w:r>
    </w:p>
    <w:p w14:paraId="11DBE649" w14:textId="77777777" w:rsidR="00421042" w:rsidRDefault="00421042" w:rsidP="00CB1868">
      <w:pPr>
        <w:pStyle w:val="Brdtext0"/>
        <w:spacing w:line="240" w:lineRule="auto"/>
        <w:rPr>
          <w:sz w:val="22"/>
          <w:szCs w:val="22"/>
          <w:lang w:val="sv-SE"/>
        </w:rPr>
      </w:pPr>
    </w:p>
    <w:p w14:paraId="2678494C" w14:textId="0D4E7F26" w:rsidR="00CB1868" w:rsidRPr="00CB1868" w:rsidRDefault="00421042" w:rsidP="00CB1868">
      <w:pPr>
        <w:pStyle w:val="Brdtext0"/>
        <w:spacing w:line="240" w:lineRule="auto"/>
        <w:rPr>
          <w:i/>
          <w:sz w:val="22"/>
          <w:szCs w:val="22"/>
          <w:lang w:val="sv-SE"/>
        </w:rPr>
      </w:pPr>
      <w:r>
        <w:rPr>
          <w:i/>
          <w:sz w:val="22"/>
          <w:szCs w:val="22"/>
          <w:lang w:val="sv-SE"/>
        </w:rPr>
        <w:t>Dokum</w:t>
      </w:r>
      <w:r w:rsidR="00CB1868" w:rsidRPr="00CB1868">
        <w:rPr>
          <w:i/>
          <w:sz w:val="22"/>
          <w:szCs w:val="22"/>
          <w:lang w:val="sv-SE"/>
        </w:rPr>
        <w:t xml:space="preserve">entationen ska </w:t>
      </w:r>
      <w:r>
        <w:rPr>
          <w:i/>
          <w:sz w:val="22"/>
          <w:szCs w:val="22"/>
          <w:lang w:val="sv-SE"/>
        </w:rPr>
        <w:t>ackumuleras och en uppdaterad sammanställning ska lä</w:t>
      </w:r>
      <w:r w:rsidR="00CB1868" w:rsidRPr="00CB1868">
        <w:rPr>
          <w:i/>
          <w:sz w:val="22"/>
          <w:szCs w:val="22"/>
          <w:lang w:val="sv-SE"/>
        </w:rPr>
        <w:t xml:space="preserve">mnas in löpande </w:t>
      </w:r>
      <w:r>
        <w:rPr>
          <w:i/>
          <w:sz w:val="22"/>
          <w:szCs w:val="22"/>
          <w:lang w:val="sv-SE"/>
        </w:rPr>
        <w:t>som en bilaga till läges- och slutrapport.</w:t>
      </w:r>
    </w:p>
    <w:p w14:paraId="6FA0A0BA" w14:textId="77777777" w:rsidR="00CB1868" w:rsidRPr="00CB1868" w:rsidRDefault="00CB1868" w:rsidP="00CB1868">
      <w:pPr>
        <w:pStyle w:val="Brdtext0"/>
        <w:spacing w:line="240" w:lineRule="auto"/>
        <w:rPr>
          <w:i/>
          <w:sz w:val="22"/>
          <w:szCs w:val="22"/>
          <w:lang w:val="sv-S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25"/>
      </w:tblGrid>
      <w:tr w:rsidR="00BA46F1" w14:paraId="2AE2088F" w14:textId="77777777" w:rsidTr="001733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1FFB" w14:textId="77777777" w:rsidR="00BA46F1" w:rsidRPr="00DA10DE" w:rsidRDefault="00BA46F1" w:rsidP="00421042">
            <w:pPr>
              <w:rPr>
                <w:b/>
                <w:szCs w:val="22"/>
              </w:rPr>
            </w:pPr>
            <w:r w:rsidRPr="00DA10DE">
              <w:rPr>
                <w:b/>
                <w:szCs w:val="22"/>
              </w:rPr>
              <w:t>Projektnamn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AC5" w14:textId="77777777" w:rsidR="00BA46F1" w:rsidRPr="00DA10DE" w:rsidRDefault="00BA46F1" w:rsidP="00421042">
            <w:pPr>
              <w:rPr>
                <w:b/>
                <w:szCs w:val="22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BA46F1" w14:paraId="0505014A" w14:textId="77777777" w:rsidTr="001733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C7E" w14:textId="77777777" w:rsidR="00BA46F1" w:rsidRPr="00DA10DE" w:rsidRDefault="00BA46F1" w:rsidP="004210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Ärende ID (NYPS)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FC0" w14:textId="77777777" w:rsidR="00BA46F1" w:rsidRPr="00D305F7" w:rsidRDefault="00BA46F1" w:rsidP="00421042">
            <w:pPr>
              <w:rPr>
                <w:lang w:val="en-US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BA46F1" w14:paraId="238CC35C" w14:textId="77777777" w:rsidTr="001733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C2E" w14:textId="0ABAAF47" w:rsidR="00421042" w:rsidRPr="00DA10DE" w:rsidRDefault="00421042" w:rsidP="00CE212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Uppgifte</w:t>
            </w:r>
            <w:r w:rsidR="00CE212F">
              <w:rPr>
                <w:b/>
                <w:szCs w:val="22"/>
              </w:rPr>
              <w:t>rna är uppdaterade per (datum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65B" w14:textId="77777777" w:rsidR="00BA46F1" w:rsidRPr="00E1435B" w:rsidRDefault="00BA46F1" w:rsidP="00421042">
            <w:pPr>
              <w:rPr>
                <w:szCs w:val="22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</w:tbl>
    <w:p w14:paraId="289E2A25" w14:textId="77777777" w:rsidR="00CB1868" w:rsidRDefault="00CB1868" w:rsidP="00CB1868">
      <w:pPr>
        <w:rPr>
          <w:rFonts w:ascii="Roboto" w:hAnsi="Roboto"/>
          <w:sz w:val="20"/>
          <w:szCs w:val="20"/>
        </w:rPr>
      </w:pPr>
    </w:p>
    <w:p w14:paraId="0173D780" w14:textId="77777777" w:rsidR="00421042" w:rsidRDefault="00421042" w:rsidP="00CB1868">
      <w:pPr>
        <w:rPr>
          <w:rFonts w:ascii="Roboto" w:hAnsi="Roboto"/>
          <w:sz w:val="20"/>
          <w:szCs w:val="20"/>
        </w:rPr>
      </w:pPr>
    </w:p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1691"/>
        <w:gridCol w:w="1363"/>
        <w:gridCol w:w="2016"/>
        <w:gridCol w:w="1209"/>
        <w:gridCol w:w="1484"/>
        <w:gridCol w:w="1701"/>
      </w:tblGrid>
      <w:tr w:rsidR="00173301" w:rsidRPr="00D54BDB" w14:paraId="7FE781BA" w14:textId="77777777" w:rsidTr="004F3A7E">
        <w:tc>
          <w:tcPr>
            <w:tcW w:w="1691" w:type="dxa"/>
          </w:tcPr>
          <w:p w14:paraId="683EF988" w14:textId="52F7D5B5" w:rsidR="00A902ED" w:rsidRDefault="00A902ED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a)</w:t>
            </w:r>
          </w:p>
          <w:p w14:paraId="0B6CF424" w14:textId="77777777" w:rsidR="00173301" w:rsidRDefault="00173301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Deltagande företag</w:t>
            </w:r>
          </w:p>
          <w:p w14:paraId="08CE71E6" w14:textId="77777777" w:rsidR="00A902ED" w:rsidRDefault="00A902ED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</w:p>
          <w:p w14:paraId="6DDEC851" w14:textId="77777777" w:rsidR="00173301" w:rsidRPr="00173301" w:rsidRDefault="00173301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Org.namn</w:t>
            </w:r>
          </w:p>
        </w:tc>
        <w:tc>
          <w:tcPr>
            <w:tcW w:w="1363" w:type="dxa"/>
          </w:tcPr>
          <w:p w14:paraId="72F442AB" w14:textId="77777777" w:rsidR="00A902ED" w:rsidRDefault="00A902ED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b) </w:t>
            </w:r>
          </w:p>
          <w:p w14:paraId="05F92FA2" w14:textId="77777777" w:rsidR="00A902ED" w:rsidRDefault="00173301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Deltagande företag</w:t>
            </w:r>
          </w:p>
          <w:p w14:paraId="16B7B0F5" w14:textId="43A5108D" w:rsidR="00173301" w:rsidRPr="00173301" w:rsidRDefault="00173301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 Org.nummer</w:t>
            </w:r>
          </w:p>
        </w:tc>
        <w:tc>
          <w:tcPr>
            <w:tcW w:w="2016" w:type="dxa"/>
          </w:tcPr>
          <w:p w14:paraId="2E78BBA1" w14:textId="77777777" w:rsidR="00A902ED" w:rsidRDefault="00A902ED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c)</w:t>
            </w:r>
          </w:p>
          <w:p w14:paraId="200C5F47" w14:textId="260A63CC" w:rsidR="00173301" w:rsidRPr="00421042" w:rsidRDefault="00173301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7B44C1">
              <w:rPr>
                <w:rFonts w:ascii="Roboto" w:hAnsi="Roboto"/>
                <w:b/>
                <w:szCs w:val="20"/>
              </w:rPr>
              <w:t>Typ av aktivitet</w:t>
            </w:r>
            <w:r w:rsidR="00421042">
              <w:rPr>
                <w:rFonts w:ascii="Roboto" w:hAnsi="Roboto"/>
                <w:b/>
                <w:szCs w:val="20"/>
                <w:lang w:val="sv-SE"/>
              </w:rPr>
              <w:t>/projekt</w:t>
            </w:r>
          </w:p>
        </w:tc>
        <w:tc>
          <w:tcPr>
            <w:tcW w:w="1209" w:type="dxa"/>
          </w:tcPr>
          <w:p w14:paraId="14DD96F6" w14:textId="77777777" w:rsidR="00A902ED" w:rsidRDefault="00A902ED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d)</w:t>
            </w:r>
          </w:p>
          <w:p w14:paraId="15AFEA15" w14:textId="1AE7CA05" w:rsidR="00173301" w:rsidRPr="007B44C1" w:rsidRDefault="00173301" w:rsidP="00421042">
            <w:pPr>
              <w:pStyle w:val="Brdtext0"/>
              <w:rPr>
                <w:rFonts w:ascii="Roboto" w:hAnsi="Roboto"/>
                <w:b/>
                <w:szCs w:val="20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Projektets utgifter för aktiviteten </w:t>
            </w:r>
            <w:r w:rsidRPr="007B44C1">
              <w:rPr>
                <w:rFonts w:ascii="Roboto" w:hAnsi="Roboto"/>
                <w:b/>
                <w:szCs w:val="20"/>
              </w:rPr>
              <w:t>(EUR</w:t>
            </w:r>
            <w:r w:rsidRPr="007B44C1">
              <w:rPr>
                <w:rFonts w:ascii="Roboto" w:hAnsi="Roboto"/>
                <w:b/>
                <w:szCs w:val="20"/>
                <w:lang w:val="sv-SE"/>
              </w:rPr>
              <w:t>)</w:t>
            </w:r>
          </w:p>
        </w:tc>
        <w:tc>
          <w:tcPr>
            <w:tcW w:w="1484" w:type="dxa"/>
          </w:tcPr>
          <w:p w14:paraId="3F3838BF" w14:textId="77777777" w:rsidR="00A902ED" w:rsidRDefault="00A902ED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e)</w:t>
            </w:r>
          </w:p>
          <w:p w14:paraId="0AA83A9F" w14:textId="77777777" w:rsidR="00173301" w:rsidRDefault="00173301" w:rsidP="00421042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7B44C1">
              <w:rPr>
                <w:rFonts w:ascii="Roboto" w:hAnsi="Roboto"/>
                <w:b/>
                <w:szCs w:val="20"/>
              </w:rPr>
              <w:t>Deltagande företags egen andel</w:t>
            </w:r>
            <w:r w:rsidRPr="007B44C1">
              <w:rPr>
                <w:rFonts w:ascii="Roboto" w:hAnsi="Roboto"/>
                <w:b/>
                <w:szCs w:val="20"/>
                <w:lang w:val="sv-SE"/>
              </w:rPr>
              <w:t xml:space="preserve"> </w:t>
            </w:r>
            <w:r>
              <w:rPr>
                <w:rFonts w:ascii="Roboto" w:hAnsi="Roboto"/>
                <w:b/>
                <w:szCs w:val="20"/>
                <w:lang w:val="sv-SE"/>
              </w:rPr>
              <w:t>(minst 50%)</w:t>
            </w:r>
          </w:p>
          <w:p w14:paraId="18B3DF74" w14:textId="2723FD68" w:rsidR="00173301" w:rsidRPr="007B44C1" w:rsidRDefault="00173301" w:rsidP="00421042">
            <w:pPr>
              <w:pStyle w:val="Brdtext0"/>
              <w:rPr>
                <w:rFonts w:ascii="Roboto" w:hAnsi="Roboto"/>
                <w:b/>
                <w:szCs w:val="20"/>
              </w:rPr>
            </w:pPr>
            <w:r>
              <w:rPr>
                <w:rFonts w:ascii="Roboto" w:hAnsi="Roboto"/>
                <w:b/>
                <w:szCs w:val="20"/>
              </w:rPr>
              <w:t>(EUR</w:t>
            </w:r>
            <w:r w:rsidRPr="007B44C1">
              <w:rPr>
                <w:rFonts w:ascii="Roboto" w:hAnsi="Roboto"/>
                <w:b/>
                <w:szCs w:val="20"/>
              </w:rPr>
              <w:t>)</w:t>
            </w:r>
          </w:p>
        </w:tc>
        <w:tc>
          <w:tcPr>
            <w:tcW w:w="1701" w:type="dxa"/>
          </w:tcPr>
          <w:p w14:paraId="0F393CFE" w14:textId="77777777" w:rsidR="00A902ED" w:rsidRDefault="00A902ED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f)</w:t>
            </w:r>
          </w:p>
          <w:p w14:paraId="0129EF02" w14:textId="77777777" w:rsidR="00173301" w:rsidRDefault="0017330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7B44C1">
              <w:rPr>
                <w:rFonts w:ascii="Roboto" w:hAnsi="Roboto"/>
                <w:b/>
                <w:szCs w:val="20"/>
              </w:rPr>
              <w:t xml:space="preserve">Stöd till </w:t>
            </w:r>
            <w:r>
              <w:rPr>
                <w:rFonts w:ascii="Roboto" w:hAnsi="Roboto"/>
                <w:b/>
                <w:szCs w:val="20"/>
              </w:rPr>
              <w:t xml:space="preserve">det deltagande företaget </w:t>
            </w:r>
            <w:r>
              <w:rPr>
                <w:rFonts w:ascii="Roboto" w:hAnsi="Roboto"/>
                <w:b/>
                <w:szCs w:val="20"/>
                <w:lang w:val="sv-SE"/>
              </w:rPr>
              <w:t>(EUR</w:t>
            </w:r>
            <w:r w:rsidRPr="007B44C1">
              <w:rPr>
                <w:rFonts w:ascii="Roboto" w:hAnsi="Roboto"/>
                <w:b/>
                <w:szCs w:val="20"/>
                <w:lang w:val="sv-SE"/>
              </w:rPr>
              <w:t>)</w:t>
            </w:r>
          </w:p>
          <w:p w14:paraId="479024FB" w14:textId="40C2DB72" w:rsidR="00A902ED" w:rsidRPr="007B44C1" w:rsidRDefault="00A902ED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(d-e)</w:t>
            </w:r>
          </w:p>
        </w:tc>
      </w:tr>
      <w:tr w:rsidR="00173301" w:rsidRPr="00D54BDB" w14:paraId="6FE163AC" w14:textId="77777777" w:rsidTr="004F3A7E">
        <w:tc>
          <w:tcPr>
            <w:tcW w:w="1691" w:type="dxa"/>
          </w:tcPr>
          <w:p w14:paraId="6F68C6E3" w14:textId="21E59FA3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21A2D825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7F4AC9A5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7326C6B5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31A2130D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1C1B8F5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173301" w:rsidRPr="00D54BDB" w14:paraId="27F51657" w14:textId="77777777" w:rsidTr="004F3A7E">
        <w:tc>
          <w:tcPr>
            <w:tcW w:w="1691" w:type="dxa"/>
          </w:tcPr>
          <w:p w14:paraId="34B9A111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5064CC16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45F649B3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bookmarkStart w:id="0" w:name="_GoBack"/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bookmarkEnd w:id="0"/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14762C79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1494ECA2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046D20D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173301" w:rsidRPr="00D54BDB" w14:paraId="12C45FF2" w14:textId="77777777" w:rsidTr="004F3A7E">
        <w:tc>
          <w:tcPr>
            <w:tcW w:w="1691" w:type="dxa"/>
          </w:tcPr>
          <w:p w14:paraId="0066C460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01885645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66623BCE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619D3286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66A83849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844127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795FB9EB" w14:textId="77777777" w:rsidTr="00421042">
        <w:tc>
          <w:tcPr>
            <w:tcW w:w="1691" w:type="dxa"/>
          </w:tcPr>
          <w:p w14:paraId="66F857D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604F0F8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54146764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2DCF58FF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0695F72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237FFDE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4A37A955" w14:textId="77777777" w:rsidTr="00421042">
        <w:tc>
          <w:tcPr>
            <w:tcW w:w="1691" w:type="dxa"/>
          </w:tcPr>
          <w:p w14:paraId="686C5724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1F57FA2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0D23E670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354C025F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4003CC61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CC48538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41EA31E2" w14:textId="77777777" w:rsidTr="00421042">
        <w:tc>
          <w:tcPr>
            <w:tcW w:w="1691" w:type="dxa"/>
          </w:tcPr>
          <w:p w14:paraId="681AB30A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63537167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13327667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11F51C2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034673CB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0D4E1E0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5BD7056A" w14:textId="77777777" w:rsidTr="00421042">
        <w:tc>
          <w:tcPr>
            <w:tcW w:w="1691" w:type="dxa"/>
          </w:tcPr>
          <w:p w14:paraId="50887DF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1F558F41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30656344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3C9DF97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1377912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D07B5D1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72CA3121" w14:textId="77777777" w:rsidTr="00421042">
        <w:tc>
          <w:tcPr>
            <w:tcW w:w="1691" w:type="dxa"/>
          </w:tcPr>
          <w:p w14:paraId="62F7A25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511B3CCB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1CF80E24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73433F1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75D912A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3AE5A48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49729628" w14:textId="77777777" w:rsidTr="00421042">
        <w:tc>
          <w:tcPr>
            <w:tcW w:w="1691" w:type="dxa"/>
          </w:tcPr>
          <w:p w14:paraId="51CBA8F0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0D1CD2E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25D2FDD2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2A603356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479E401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D0E5228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62B67E3B" w14:textId="77777777" w:rsidTr="00421042">
        <w:tc>
          <w:tcPr>
            <w:tcW w:w="1691" w:type="dxa"/>
          </w:tcPr>
          <w:p w14:paraId="4BF75D4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6BC1C04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02FA8E6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6135F62F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6E32511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B5D3B3E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2E9F7AB9" w14:textId="77777777" w:rsidTr="00421042">
        <w:tc>
          <w:tcPr>
            <w:tcW w:w="1691" w:type="dxa"/>
          </w:tcPr>
          <w:p w14:paraId="0E158CEE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6BCC44B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16756B3D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319FCA91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5A2AFA7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DD850C5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02A46854" w14:textId="77777777" w:rsidTr="00421042">
        <w:tc>
          <w:tcPr>
            <w:tcW w:w="1691" w:type="dxa"/>
          </w:tcPr>
          <w:p w14:paraId="3733C6ED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58634305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730EF73F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20302353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71C7EF28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E2EC0BA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7151CDD5" w14:textId="77777777" w:rsidTr="00421042">
        <w:tc>
          <w:tcPr>
            <w:tcW w:w="1691" w:type="dxa"/>
          </w:tcPr>
          <w:p w14:paraId="7843204D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423B163F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6FD14B6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4B475496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0A84DCFB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61E3E8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088D36E4" w14:textId="77777777" w:rsidTr="00421042">
        <w:tc>
          <w:tcPr>
            <w:tcW w:w="1691" w:type="dxa"/>
          </w:tcPr>
          <w:p w14:paraId="5468029C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3539079E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67E61648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00F1B8DA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544D3DDD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24B29BE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4369C" w:rsidRPr="00D54BDB" w14:paraId="13C6C18F" w14:textId="77777777" w:rsidTr="004F16D5">
        <w:tc>
          <w:tcPr>
            <w:tcW w:w="1691" w:type="dxa"/>
          </w:tcPr>
          <w:p w14:paraId="522559FD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7DFA15AC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7E1E74B9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7170C62E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0E6FBEFC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FFE8F27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4369C" w:rsidRPr="00D54BDB" w14:paraId="4F7BB046" w14:textId="77777777" w:rsidTr="004F16D5">
        <w:tc>
          <w:tcPr>
            <w:tcW w:w="1691" w:type="dxa"/>
          </w:tcPr>
          <w:p w14:paraId="4AFC3E20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49E82DC9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6B3161E4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60855AEB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76FDC335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036C04B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4369C" w:rsidRPr="00D54BDB" w14:paraId="1272E415" w14:textId="77777777" w:rsidTr="004F16D5">
        <w:tc>
          <w:tcPr>
            <w:tcW w:w="1691" w:type="dxa"/>
          </w:tcPr>
          <w:p w14:paraId="57263BA8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70CB762B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48813D2B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21146387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263B01C5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0BFA03C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4369C" w:rsidRPr="00D54BDB" w14:paraId="3D4E7DD9" w14:textId="77777777" w:rsidTr="004F16D5">
        <w:tc>
          <w:tcPr>
            <w:tcW w:w="1691" w:type="dxa"/>
          </w:tcPr>
          <w:p w14:paraId="5CA4BBA4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36BF5D64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666EA4DC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3DB77C77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432EB453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1C8BED9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4369C" w:rsidRPr="00D54BDB" w14:paraId="741A19B3" w14:textId="77777777" w:rsidTr="004F16D5">
        <w:tc>
          <w:tcPr>
            <w:tcW w:w="1691" w:type="dxa"/>
          </w:tcPr>
          <w:p w14:paraId="073EC0C8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0D766F0F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138F40FC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79BCAF4D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569E202C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B4513ED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4369C" w:rsidRPr="00D54BDB" w14:paraId="7D6F675E" w14:textId="77777777" w:rsidTr="004F16D5">
        <w:tc>
          <w:tcPr>
            <w:tcW w:w="1691" w:type="dxa"/>
          </w:tcPr>
          <w:p w14:paraId="2858E77B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75B53278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435E2F2A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0F44249E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443D8A61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7F281EF" w14:textId="77777777" w:rsidR="0064369C" w:rsidRPr="007B44C1" w:rsidRDefault="0064369C" w:rsidP="004F16D5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6E58BE" w:rsidRPr="00D54BDB" w14:paraId="25772D89" w14:textId="77777777" w:rsidTr="00421042">
        <w:tc>
          <w:tcPr>
            <w:tcW w:w="1691" w:type="dxa"/>
          </w:tcPr>
          <w:p w14:paraId="2C7F8CA4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344331D1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10DAE849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390DE554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652392D1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0C44AD2" w14:textId="77777777" w:rsidR="006E58BE" w:rsidRPr="007B44C1" w:rsidRDefault="006E58BE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173301" w:rsidRPr="00D54BDB" w14:paraId="0F42EF32" w14:textId="77777777" w:rsidTr="004F3A7E">
        <w:tc>
          <w:tcPr>
            <w:tcW w:w="1691" w:type="dxa"/>
          </w:tcPr>
          <w:p w14:paraId="12A1742D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56F28ABC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016" w:type="dxa"/>
          </w:tcPr>
          <w:p w14:paraId="31C12477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09" w:type="dxa"/>
          </w:tcPr>
          <w:p w14:paraId="59A0BEB9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484" w:type="dxa"/>
          </w:tcPr>
          <w:p w14:paraId="06C1A2B7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D8C0259" w14:textId="77777777" w:rsidR="00173301" w:rsidRPr="007B44C1" w:rsidRDefault="00173301" w:rsidP="00421042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</w:tbl>
    <w:p w14:paraId="3C057442" w14:textId="16C3E9EF" w:rsidR="00D54BDB" w:rsidRPr="00D54BDB" w:rsidRDefault="00D54BDB" w:rsidP="008A5441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b/>
          <w:sz w:val="20"/>
          <w:szCs w:val="20"/>
        </w:rPr>
      </w:pPr>
    </w:p>
    <w:sectPr w:rsidR="00D54BDB" w:rsidRPr="00D54BDB" w:rsidSect="00162739">
      <w:headerReference w:type="default" r:id="rId9"/>
      <w:footerReference w:type="default" r:id="rId10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5A551" w15:done="0"/>
  <w15:commentEx w15:paraId="563A8F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35651" w14:textId="77777777" w:rsidR="00421042" w:rsidRDefault="00421042" w:rsidP="00310090">
      <w:r>
        <w:separator/>
      </w:r>
    </w:p>
    <w:p w14:paraId="7E231892" w14:textId="77777777" w:rsidR="00421042" w:rsidRDefault="00421042"/>
  </w:endnote>
  <w:endnote w:type="continuationSeparator" w:id="0">
    <w:p w14:paraId="7CA1C5F5" w14:textId="77777777" w:rsidR="00421042" w:rsidRDefault="00421042" w:rsidP="00310090">
      <w:r>
        <w:continuationSeparator/>
      </w:r>
    </w:p>
    <w:p w14:paraId="653455EB" w14:textId="77777777" w:rsidR="00421042" w:rsidRDefault="00421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F3ED" w14:textId="0C6E52C4" w:rsidR="00421042" w:rsidRDefault="00421042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29EC48" wp14:editId="7F69E1C5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61C61" wp14:editId="489B9585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986E" w14:textId="77777777" w:rsidR="00421042" w:rsidRPr="00310090" w:rsidRDefault="00421042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14:paraId="046D83C3" w14:textId="77777777" w:rsidR="00421042" w:rsidRPr="00310090" w:rsidRDefault="00421042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14:paraId="421D986E" w14:textId="77777777" w:rsidR="00700821" w:rsidRPr="00310090" w:rsidRDefault="00700821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14:paraId="046D83C3" w14:textId="77777777" w:rsidR="00700821" w:rsidRPr="00310090" w:rsidRDefault="00700821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3C3F8D2" wp14:editId="602D3A2C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D5D93" w14:textId="77777777" w:rsidR="00421042" w:rsidRDefault="00421042" w:rsidP="00310090">
      <w:r>
        <w:separator/>
      </w:r>
    </w:p>
    <w:p w14:paraId="483B9317" w14:textId="77777777" w:rsidR="00421042" w:rsidRDefault="00421042"/>
  </w:footnote>
  <w:footnote w:type="continuationSeparator" w:id="0">
    <w:p w14:paraId="38A12D57" w14:textId="77777777" w:rsidR="00421042" w:rsidRDefault="00421042" w:rsidP="00310090">
      <w:r>
        <w:continuationSeparator/>
      </w:r>
    </w:p>
    <w:p w14:paraId="1A553029" w14:textId="77777777" w:rsidR="00421042" w:rsidRDefault="004210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9529" w14:textId="057837C5" w:rsidR="00421042" w:rsidRPr="00A877CA" w:rsidRDefault="00421042" w:rsidP="00BA46F1">
    <w:pPr>
      <w:pStyle w:val="Sidhuvud"/>
      <w:ind w:left="-851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Bilaga till läges-/slutrapport</w:t>
    </w:r>
    <w:r>
      <w:rPr>
        <w:rFonts w:ascii="Roboto" w:hAnsi="Roboto"/>
        <w:sz w:val="18"/>
        <w:szCs w:val="18"/>
      </w:rPr>
      <w:tab/>
      <w:t xml:space="preserve">Version </w:t>
    </w:r>
    <w:r w:rsidR="00C3321F">
      <w:rPr>
        <w:rFonts w:ascii="Roboto" w:hAnsi="Roboto"/>
        <w:sz w:val="18"/>
        <w:szCs w:val="18"/>
      </w:rPr>
      <w:t>2016-02-23</w:t>
    </w:r>
    <w:r>
      <w:rPr>
        <w:rFonts w:ascii="Roboto" w:hAnsi="Roboto"/>
        <w:sz w:val="18"/>
        <w:szCs w:val="18"/>
      </w:rPr>
      <w:tab/>
    </w:r>
  </w:p>
  <w:p w14:paraId="26CAB17A" w14:textId="77777777" w:rsidR="00421042" w:rsidRDefault="004210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B9C"/>
    <w:multiLevelType w:val="hybridMultilevel"/>
    <w:tmpl w:val="FDC64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DCF"/>
    <w:multiLevelType w:val="hybridMultilevel"/>
    <w:tmpl w:val="E690E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1ED4"/>
    <w:multiLevelType w:val="hybridMultilevel"/>
    <w:tmpl w:val="5CC2E31E"/>
    <w:lvl w:ilvl="0" w:tplc="7D22286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">
    <w15:presenceInfo w15:providerId="None" w15:userId="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nPYM1jZedVX1627Uyg+aGbivog=" w:salt="c4Xe2y97zz3peaUmaVUFrw==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0"/>
    <w:rsid w:val="00035AF4"/>
    <w:rsid w:val="00036D37"/>
    <w:rsid w:val="000661AD"/>
    <w:rsid w:val="00077F6E"/>
    <w:rsid w:val="0008468F"/>
    <w:rsid w:val="00096421"/>
    <w:rsid w:val="000B3C26"/>
    <w:rsid w:val="000B56E1"/>
    <w:rsid w:val="00115573"/>
    <w:rsid w:val="00130CB0"/>
    <w:rsid w:val="001362C5"/>
    <w:rsid w:val="0014274C"/>
    <w:rsid w:val="00162739"/>
    <w:rsid w:val="00167176"/>
    <w:rsid w:val="00171EBF"/>
    <w:rsid w:val="00173301"/>
    <w:rsid w:val="00190597"/>
    <w:rsid w:val="0019256C"/>
    <w:rsid w:val="00196913"/>
    <w:rsid w:val="001C4047"/>
    <w:rsid w:val="001C4343"/>
    <w:rsid w:val="001C668F"/>
    <w:rsid w:val="001D63DB"/>
    <w:rsid w:val="001E2277"/>
    <w:rsid w:val="001E7BB6"/>
    <w:rsid w:val="002134C9"/>
    <w:rsid w:val="00254240"/>
    <w:rsid w:val="0028066A"/>
    <w:rsid w:val="002A67D7"/>
    <w:rsid w:val="002B2D97"/>
    <w:rsid w:val="002B7903"/>
    <w:rsid w:val="002F1407"/>
    <w:rsid w:val="00310090"/>
    <w:rsid w:val="0031326B"/>
    <w:rsid w:val="00350446"/>
    <w:rsid w:val="003620C8"/>
    <w:rsid w:val="003620EA"/>
    <w:rsid w:val="003764D8"/>
    <w:rsid w:val="00383887"/>
    <w:rsid w:val="00384395"/>
    <w:rsid w:val="003934DA"/>
    <w:rsid w:val="003E51CB"/>
    <w:rsid w:val="003F01C9"/>
    <w:rsid w:val="003F555C"/>
    <w:rsid w:val="003F5AE6"/>
    <w:rsid w:val="00421042"/>
    <w:rsid w:val="004524C7"/>
    <w:rsid w:val="0046778D"/>
    <w:rsid w:val="00483373"/>
    <w:rsid w:val="00491374"/>
    <w:rsid w:val="004F3A7E"/>
    <w:rsid w:val="00516529"/>
    <w:rsid w:val="00524F66"/>
    <w:rsid w:val="0052749D"/>
    <w:rsid w:val="005338C7"/>
    <w:rsid w:val="00533E21"/>
    <w:rsid w:val="00545755"/>
    <w:rsid w:val="005935F0"/>
    <w:rsid w:val="00593CA2"/>
    <w:rsid w:val="005975D6"/>
    <w:rsid w:val="005A316C"/>
    <w:rsid w:val="005D2C01"/>
    <w:rsid w:val="006220BB"/>
    <w:rsid w:val="00641486"/>
    <w:rsid w:val="0064369C"/>
    <w:rsid w:val="00683911"/>
    <w:rsid w:val="0069178E"/>
    <w:rsid w:val="006A1ECF"/>
    <w:rsid w:val="006A7421"/>
    <w:rsid w:val="006E2245"/>
    <w:rsid w:val="006E58BE"/>
    <w:rsid w:val="006F369F"/>
    <w:rsid w:val="00700821"/>
    <w:rsid w:val="00721D5E"/>
    <w:rsid w:val="0072555C"/>
    <w:rsid w:val="00736484"/>
    <w:rsid w:val="007538E5"/>
    <w:rsid w:val="00774CB3"/>
    <w:rsid w:val="00774DAC"/>
    <w:rsid w:val="007919A2"/>
    <w:rsid w:val="00791D53"/>
    <w:rsid w:val="007B44C1"/>
    <w:rsid w:val="007B6227"/>
    <w:rsid w:val="007E2AAF"/>
    <w:rsid w:val="007F321C"/>
    <w:rsid w:val="00806207"/>
    <w:rsid w:val="00866C79"/>
    <w:rsid w:val="0087398C"/>
    <w:rsid w:val="008A5441"/>
    <w:rsid w:val="008B7974"/>
    <w:rsid w:val="008D203E"/>
    <w:rsid w:val="008D2431"/>
    <w:rsid w:val="008D7FBA"/>
    <w:rsid w:val="008F2C54"/>
    <w:rsid w:val="008F66BE"/>
    <w:rsid w:val="009226F4"/>
    <w:rsid w:val="00923D5B"/>
    <w:rsid w:val="00924CFB"/>
    <w:rsid w:val="00954DC2"/>
    <w:rsid w:val="00980E92"/>
    <w:rsid w:val="009934D3"/>
    <w:rsid w:val="009A42B2"/>
    <w:rsid w:val="009D1C90"/>
    <w:rsid w:val="00A20A98"/>
    <w:rsid w:val="00A24E96"/>
    <w:rsid w:val="00A34B54"/>
    <w:rsid w:val="00A51631"/>
    <w:rsid w:val="00A608FB"/>
    <w:rsid w:val="00A877CA"/>
    <w:rsid w:val="00A902ED"/>
    <w:rsid w:val="00A90967"/>
    <w:rsid w:val="00AE50C1"/>
    <w:rsid w:val="00B10302"/>
    <w:rsid w:val="00B1052E"/>
    <w:rsid w:val="00B1301A"/>
    <w:rsid w:val="00B179B7"/>
    <w:rsid w:val="00B2213F"/>
    <w:rsid w:val="00B35152"/>
    <w:rsid w:val="00B533FE"/>
    <w:rsid w:val="00B567CB"/>
    <w:rsid w:val="00B968CE"/>
    <w:rsid w:val="00BA46F1"/>
    <w:rsid w:val="00BB7928"/>
    <w:rsid w:val="00BC081B"/>
    <w:rsid w:val="00BC4495"/>
    <w:rsid w:val="00BD7876"/>
    <w:rsid w:val="00C00227"/>
    <w:rsid w:val="00C14A52"/>
    <w:rsid w:val="00C2027F"/>
    <w:rsid w:val="00C3321F"/>
    <w:rsid w:val="00C43241"/>
    <w:rsid w:val="00C661C5"/>
    <w:rsid w:val="00C87EFD"/>
    <w:rsid w:val="00CA1321"/>
    <w:rsid w:val="00CB1868"/>
    <w:rsid w:val="00CB4037"/>
    <w:rsid w:val="00CE212F"/>
    <w:rsid w:val="00CE3A62"/>
    <w:rsid w:val="00CE6638"/>
    <w:rsid w:val="00D54BDB"/>
    <w:rsid w:val="00D74B52"/>
    <w:rsid w:val="00D84C72"/>
    <w:rsid w:val="00DB7EDA"/>
    <w:rsid w:val="00DE6F3D"/>
    <w:rsid w:val="00DF4904"/>
    <w:rsid w:val="00E44EF3"/>
    <w:rsid w:val="00E57524"/>
    <w:rsid w:val="00E67B73"/>
    <w:rsid w:val="00EB10F8"/>
    <w:rsid w:val="00EE0251"/>
    <w:rsid w:val="00EE646B"/>
    <w:rsid w:val="00EF2C79"/>
    <w:rsid w:val="00F017CD"/>
    <w:rsid w:val="00F02E3C"/>
    <w:rsid w:val="00F16748"/>
    <w:rsid w:val="00F5226E"/>
    <w:rsid w:val="00F72B4D"/>
    <w:rsid w:val="00F7403D"/>
    <w:rsid w:val="00F76C8A"/>
    <w:rsid w:val="00F77645"/>
    <w:rsid w:val="00F81525"/>
    <w:rsid w:val="00F87F97"/>
    <w:rsid w:val="00F9703A"/>
    <w:rsid w:val="00FA0B81"/>
    <w:rsid w:val="00FA4DE8"/>
    <w:rsid w:val="00FC2A9B"/>
    <w:rsid w:val="00FE25BA"/>
    <w:rsid w:val="00FE4C4F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1C4B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E1E62-2EE8-4E44-A08D-72E8EF62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4</TotalTime>
  <Pages>1</Pages>
  <Words>549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Veronica Estling </cp:lastModifiedBy>
  <cp:revision>5</cp:revision>
  <cp:lastPrinted>2015-11-20T08:41:00Z</cp:lastPrinted>
  <dcterms:created xsi:type="dcterms:W3CDTF">2016-02-23T06:40:00Z</dcterms:created>
  <dcterms:modified xsi:type="dcterms:W3CDTF">2016-02-26T12:50:00Z</dcterms:modified>
</cp:coreProperties>
</file>